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0E" w:rsidRDefault="00203A0E" w:rsidP="00203A0E">
      <w:pPr>
        <w:pStyle w:val="20"/>
        <w:shd w:val="clear" w:color="auto" w:fill="auto"/>
        <w:spacing w:after="316" w:line="160" w:lineRule="exact"/>
        <w:ind w:left="240"/>
      </w:pPr>
      <w:r>
        <w:t>'наименование банка)</w:t>
      </w:r>
    </w:p>
    <w:p w:rsidR="00203A0E" w:rsidRDefault="00203A0E" w:rsidP="00203A0E">
      <w:pPr>
        <w:pStyle w:val="30"/>
        <w:shd w:val="clear" w:color="auto" w:fill="auto"/>
        <w:spacing w:before="0" w:line="170" w:lineRule="exact"/>
        <w:sectPr w:rsidR="00203A0E" w:rsidSect="00203A0E">
          <w:pgSz w:w="11905" w:h="16837"/>
          <w:pgMar w:top="3248" w:right="3327" w:bottom="3477" w:left="6515" w:header="0" w:footer="3" w:gutter="0"/>
          <w:cols w:space="720"/>
          <w:noEndnote/>
          <w:docGrid w:linePitch="360"/>
        </w:sectPr>
      </w:pPr>
      <w:r>
        <w:t>(адрес банка)</w:t>
      </w:r>
    </w:p>
    <w:p w:rsidR="00203A0E" w:rsidRDefault="00203A0E" w:rsidP="00203A0E">
      <w:pPr>
        <w:framePr w:w="10486" w:h="734" w:hRule="exact" w:wrap="notBeside" w:vAnchor="text" w:hAnchor="text" w:xAlign="center" w:y="1" w:anchorLock="1"/>
      </w:pPr>
    </w:p>
    <w:p w:rsidR="00203A0E" w:rsidRDefault="00203A0E" w:rsidP="00203A0E">
      <w:pPr>
        <w:rPr>
          <w:sz w:val="2"/>
          <w:szCs w:val="2"/>
        </w:rPr>
        <w:sectPr w:rsidR="00203A0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03A0E" w:rsidRDefault="00203A0E" w:rsidP="00203A0E">
      <w:pPr>
        <w:pStyle w:val="30"/>
        <w:shd w:val="clear" w:color="auto" w:fill="auto"/>
        <w:tabs>
          <w:tab w:val="left" w:leader="underscore" w:pos="6309"/>
        </w:tabs>
        <w:spacing w:before="0" w:line="170" w:lineRule="exact"/>
        <w:ind w:left="3560"/>
      </w:pPr>
      <w:r>
        <w:lastRenderedPageBreak/>
        <w:t>ОТ</w:t>
      </w:r>
      <w:r>
        <w:tab/>
      </w:r>
    </w:p>
    <w:p w:rsidR="00203A0E" w:rsidRDefault="00203A0E" w:rsidP="00203A0E">
      <w:pPr>
        <w:pStyle w:val="30"/>
        <w:shd w:val="clear" w:color="auto" w:fill="auto"/>
        <w:spacing w:before="0" w:after="330" w:line="170" w:lineRule="exact"/>
        <w:ind w:left="4900"/>
      </w:pPr>
      <w:r>
        <w:t>(ФИО полностью)</w:t>
      </w:r>
    </w:p>
    <w:p w:rsidR="00203A0E" w:rsidRDefault="00203A0E" w:rsidP="00203A0E">
      <w:pPr>
        <w:pStyle w:val="40"/>
        <w:shd w:val="clear" w:color="auto" w:fill="auto"/>
        <w:spacing w:before="0" w:after="318" w:line="150" w:lineRule="exact"/>
        <w:ind w:left="4900"/>
      </w:pPr>
      <w:r>
        <w:t>(адрес)</w:t>
      </w:r>
    </w:p>
    <w:p w:rsidR="00203A0E" w:rsidRDefault="00203A0E" w:rsidP="00203A0E">
      <w:pPr>
        <w:pStyle w:val="30"/>
        <w:shd w:val="clear" w:color="auto" w:fill="auto"/>
        <w:spacing w:before="0" w:after="904" w:line="170" w:lineRule="exact"/>
        <w:ind w:left="4900"/>
      </w:pPr>
      <w:r>
        <w:t>(телефон для связи)</w:t>
      </w:r>
    </w:p>
    <w:p w:rsidR="00203A0E" w:rsidRDefault="00203A0E" w:rsidP="00203A0E">
      <w:pPr>
        <w:pStyle w:val="1"/>
        <w:shd w:val="clear" w:color="auto" w:fill="auto"/>
        <w:spacing w:before="0" w:after="537" w:line="240" w:lineRule="exact"/>
        <w:ind w:left="3960"/>
      </w:pPr>
      <w:r>
        <w:t>ЗАЯВЛЕНИЕ</w:t>
      </w:r>
    </w:p>
    <w:p w:rsidR="00203A0E" w:rsidRDefault="00203A0E" w:rsidP="00203A0E">
      <w:pPr>
        <w:pStyle w:val="1"/>
        <w:shd w:val="clear" w:color="auto" w:fill="auto"/>
        <w:tabs>
          <w:tab w:val="left" w:leader="underscore" w:pos="929"/>
          <w:tab w:val="left" w:leader="underscore" w:pos="2604"/>
        </w:tabs>
        <w:spacing w:before="0" w:after="0" w:line="240" w:lineRule="exact"/>
        <w:ind w:left="20" w:firstLine="300"/>
        <w:jc w:val="both"/>
      </w:pPr>
      <w:r>
        <w:t>«</w:t>
      </w:r>
      <w:r>
        <w:tab/>
        <w:t xml:space="preserve">» </w:t>
      </w:r>
      <w:r>
        <w:tab/>
        <w:t xml:space="preserve"> года между мной и банком был заключен договор о</w:t>
      </w:r>
    </w:p>
    <w:p w:rsidR="00203A0E" w:rsidRDefault="00203A0E" w:rsidP="00203A0E">
      <w:pPr>
        <w:pStyle w:val="1"/>
        <w:shd w:val="clear" w:color="auto" w:fill="auto"/>
        <w:tabs>
          <w:tab w:val="left" w:leader="underscore" w:pos="4275"/>
          <w:tab w:val="left" w:leader="underscore" w:pos="7639"/>
        </w:tabs>
        <w:spacing w:before="0" w:after="0" w:line="240" w:lineRule="exact"/>
        <w:ind w:left="20"/>
      </w:pPr>
      <w:r>
        <w:t>потребительском кредитовании №</w:t>
      </w:r>
      <w:r>
        <w:tab/>
        <w:t xml:space="preserve"> на общую сумму</w:t>
      </w:r>
      <w:r>
        <w:tab/>
        <w:t>. При получении</w:t>
      </w:r>
    </w:p>
    <w:p w:rsidR="00203A0E" w:rsidRDefault="00203A0E" w:rsidP="00203A0E">
      <w:pPr>
        <w:pStyle w:val="1"/>
        <w:shd w:val="clear" w:color="auto" w:fill="auto"/>
        <w:spacing w:before="0" w:after="269" w:line="240" w:lineRule="exact"/>
        <w:ind w:left="20"/>
      </w:pPr>
      <w:r>
        <w:t>кредита мною была уплачена единовременная компенсация страховых премий</w:t>
      </w:r>
    </w:p>
    <w:p w:rsidR="00203A0E" w:rsidRDefault="00203A0E" w:rsidP="00203A0E">
      <w:pPr>
        <w:pStyle w:val="1"/>
        <w:shd w:val="clear" w:color="auto" w:fill="auto"/>
        <w:tabs>
          <w:tab w:val="left" w:leader="underscore" w:pos="6270"/>
        </w:tabs>
        <w:spacing w:before="0" w:after="0" w:line="275" w:lineRule="exact"/>
        <w:ind w:left="20" w:firstLine="300"/>
        <w:jc w:val="both"/>
      </w:pPr>
      <w:r>
        <w:t>Денежные средства были выданы в размере</w:t>
      </w:r>
      <w:r>
        <w:tab/>
        <w:t>рублей. В договоре указана</w:t>
      </w:r>
    </w:p>
    <w:p w:rsidR="00203A0E" w:rsidRDefault="00203A0E" w:rsidP="00203A0E">
      <w:pPr>
        <w:pStyle w:val="1"/>
        <w:shd w:val="clear" w:color="auto" w:fill="auto"/>
        <w:tabs>
          <w:tab w:val="left" w:leader="underscore" w:pos="3869"/>
        </w:tabs>
        <w:spacing w:before="0" w:after="0" w:line="275" w:lineRule="exact"/>
        <w:ind w:left="20"/>
      </w:pPr>
      <w:r>
        <w:t xml:space="preserve">общая сумма кредита </w:t>
      </w:r>
      <w:r>
        <w:tab/>
        <w:t>, то есть сумма кредита увеличена на страховую</w:t>
      </w:r>
    </w:p>
    <w:p w:rsidR="00203A0E" w:rsidRDefault="00203A0E" w:rsidP="00203A0E">
      <w:pPr>
        <w:pStyle w:val="a5"/>
        <w:shd w:val="clear" w:color="auto" w:fill="auto"/>
        <w:tabs>
          <w:tab w:val="right" w:leader="underscore" w:pos="4459"/>
        </w:tabs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премию в размере</w:t>
      </w:r>
      <w:r>
        <w:tab/>
        <w:t>руб.</w:t>
      </w:r>
    </w:p>
    <w:p w:rsidR="00203A0E" w:rsidRDefault="00203A0E" w:rsidP="00203A0E">
      <w:pPr>
        <w:pStyle w:val="a5"/>
        <w:shd w:val="clear" w:color="auto" w:fill="auto"/>
        <w:tabs>
          <w:tab w:val="left" w:leader="underscore" w:pos="922"/>
          <w:tab w:val="left" w:leader="underscore" w:pos="2460"/>
        </w:tabs>
        <w:ind w:left="20" w:firstLine="300"/>
        <w:jc w:val="both"/>
      </w:pPr>
      <w:r>
        <w:t>«</w:t>
      </w:r>
      <w:r>
        <w:tab/>
        <w:t>»</w:t>
      </w:r>
      <w:r>
        <w:tab/>
        <w:t>года мною был осуществлен последний платеж (кредит погашен</w:t>
      </w:r>
    </w:p>
    <w:p w:rsidR="00203A0E" w:rsidRDefault="00203A0E" w:rsidP="00203A0E">
      <w:pPr>
        <w:pStyle w:val="a5"/>
        <w:shd w:val="clear" w:color="auto" w:fill="auto"/>
        <w:ind w:left="20"/>
      </w:pPr>
      <w:r>
        <w:t>досрочно).</w:t>
      </w:r>
    </w:p>
    <w:p w:rsidR="00203A0E" w:rsidRDefault="00203A0E" w:rsidP="00203A0E">
      <w:pPr>
        <w:pStyle w:val="a5"/>
        <w:shd w:val="clear" w:color="auto" w:fill="auto"/>
        <w:tabs>
          <w:tab w:val="left" w:leader="underscore" w:pos="2029"/>
        </w:tabs>
        <w:ind w:left="20" w:right="20" w:firstLine="300"/>
        <w:jc w:val="both"/>
      </w:pPr>
      <w:r>
        <w:t>На основании выше изложенного прошу вернуть мне компенсацию страховых премий в размере</w:t>
      </w:r>
      <w:r>
        <w:tab/>
        <w:t>руб.</w:t>
      </w:r>
    </w:p>
    <w:p w:rsidR="00203A0E" w:rsidRDefault="00203A0E" w:rsidP="00203A0E">
      <w:pPr>
        <w:pStyle w:val="a5"/>
        <w:shd w:val="clear" w:color="auto" w:fill="auto"/>
        <w:tabs>
          <w:tab w:val="right" w:leader="underscore" w:pos="9697"/>
        </w:tabs>
        <w:ind w:left="20" w:firstLine="300"/>
        <w:jc w:val="both"/>
      </w:pPr>
      <w:r>
        <w:t>Прошу выдать ответ на заявление в течение 10 дней на руки (тел. для связи</w:t>
      </w:r>
      <w:r>
        <w:tab/>
        <w:t>).</w:t>
      </w:r>
      <w:r>
        <w:fldChar w:fldCharType="end"/>
      </w:r>
    </w:p>
    <w:p w:rsidR="00203A0E" w:rsidRDefault="00203A0E" w:rsidP="00203A0E">
      <w:pPr>
        <w:pStyle w:val="1"/>
        <w:shd w:val="clear" w:color="auto" w:fill="auto"/>
        <w:spacing w:before="0" w:after="0" w:line="275" w:lineRule="exact"/>
        <w:ind w:left="20" w:right="20" w:firstLine="300"/>
        <w:jc w:val="both"/>
        <w:sectPr w:rsidR="00203A0E">
          <w:type w:val="continuous"/>
          <w:pgSz w:w="11905" w:h="16837"/>
          <w:pgMar w:top="3248" w:right="1154" w:bottom="3477" w:left="1344" w:header="0" w:footer="3" w:gutter="0"/>
          <w:cols w:space="720"/>
          <w:noEndnote/>
          <w:docGrid w:linePitch="360"/>
        </w:sectPr>
      </w:pPr>
      <w:r>
        <w:t>В случае отказа буду вынужден обратиться в суд за защитой нарушенных прав. Кроме возврата денежных средств по страховке, в суд также будут заявлены исковые требования о взыскании с вашей организации компенсации морального вреда, всех судебных расходов и в соответствии с ч. 6 ст. 13 Закона «О защите прав потребителей» штрафа за несоблюдение в добровольном порядке удовлетворения прав потребителя.</w:t>
      </w:r>
    </w:p>
    <w:p w:rsidR="00203A0E" w:rsidRDefault="00203A0E" w:rsidP="00203A0E">
      <w:pPr>
        <w:framePr w:w="10486" w:h="290" w:hRule="exact" w:wrap="notBeside" w:vAnchor="text" w:hAnchor="text" w:xAlign="center" w:y="1" w:anchorLock="1"/>
      </w:pPr>
    </w:p>
    <w:p w:rsidR="00203A0E" w:rsidRDefault="00203A0E" w:rsidP="00203A0E">
      <w:pPr>
        <w:rPr>
          <w:sz w:val="2"/>
          <w:szCs w:val="2"/>
        </w:rPr>
        <w:sectPr w:rsidR="00203A0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03A0E" w:rsidRDefault="00203A0E" w:rsidP="00203A0E">
      <w:pPr>
        <w:pStyle w:val="1"/>
        <w:shd w:val="clear" w:color="auto" w:fill="auto"/>
        <w:tabs>
          <w:tab w:val="left" w:leader="underscore" w:pos="727"/>
          <w:tab w:val="left" w:leader="underscore" w:pos="2206"/>
        </w:tabs>
        <w:spacing w:before="0" w:after="0" w:line="240" w:lineRule="exact"/>
      </w:pPr>
      <w:r>
        <w:lastRenderedPageBreak/>
        <w:t>«</w:t>
      </w:r>
      <w:r>
        <w:tab/>
        <w:t>»</w:t>
      </w:r>
      <w:r>
        <w:tab/>
        <w:t>г.</w:t>
      </w:r>
    </w:p>
    <w:p w:rsidR="00203A0E" w:rsidRDefault="00203A0E" w:rsidP="00203A0E">
      <w:pPr>
        <w:pStyle w:val="30"/>
        <w:framePr w:h="170" w:wrap="around" w:hAnchor="margin" w:x="7707" w:y="9945"/>
        <w:shd w:val="clear" w:color="auto" w:fill="auto"/>
        <w:spacing w:before="0" w:line="170" w:lineRule="exact"/>
        <w:ind w:left="100"/>
      </w:pPr>
      <w:r>
        <w:t>(ФИО)</w:t>
      </w:r>
    </w:p>
    <w:p w:rsidR="00203A0E" w:rsidRDefault="00203A0E" w:rsidP="00203A0E">
      <w:pPr>
        <w:pStyle w:val="30"/>
        <w:framePr w:h="170" w:wrap="around" w:vAnchor="text" w:hAnchor="margin" w:x="4219" w:yAlign="top"/>
        <w:shd w:val="clear" w:color="auto" w:fill="auto"/>
        <w:spacing w:before="0" w:line="170" w:lineRule="exact"/>
        <w:ind w:left="100"/>
      </w:pPr>
      <w:r>
        <w:t>(по длясь)</w:t>
      </w:r>
    </w:p>
    <w:p w:rsidR="00203A0E" w:rsidRDefault="00203A0E" w:rsidP="00203A0E">
      <w:pPr>
        <w:pStyle w:val="20"/>
        <w:shd w:val="clear" w:color="auto" w:fill="auto"/>
        <w:spacing w:after="0" w:line="160" w:lineRule="exact"/>
        <w:ind w:left="1000"/>
      </w:pPr>
      <w:r>
        <w:t>Сайт)</w:t>
      </w:r>
    </w:p>
    <w:p w:rsidR="007C4E85" w:rsidRPr="00203A0E" w:rsidRDefault="00203A0E">
      <w:pPr>
        <w:rPr>
          <w:lang w:val="ru-RU"/>
        </w:rPr>
      </w:pPr>
      <w:bookmarkStart w:id="0" w:name="_GoBack"/>
      <w:bookmarkEnd w:id="0"/>
    </w:p>
    <w:sectPr w:rsidR="007C4E85" w:rsidRPr="00203A0E">
      <w:type w:val="continuous"/>
      <w:pgSz w:w="11905" w:h="16837"/>
      <w:pgMar w:top="3248" w:right="7882" w:bottom="3477" w:left="135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FF"/>
    <w:rsid w:val="00203A0E"/>
    <w:rsid w:val="002A597E"/>
    <w:rsid w:val="007E17FF"/>
    <w:rsid w:val="00D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84A1-D76E-419E-A2F0-B905EEE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3A0E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3A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03A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3A0E"/>
    <w:rPr>
      <w:rFonts w:ascii="Trebuchet MS" w:eastAsia="Trebuchet MS" w:hAnsi="Trebuchet MS" w:cs="Trebuchet MS"/>
      <w:spacing w:val="-10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203A0E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a4">
    <w:name w:val="Оглавление_"/>
    <w:basedOn w:val="a0"/>
    <w:link w:val="a5"/>
    <w:rsid w:val="00203A0E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3A0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30">
    <w:name w:val="Основной текст (3)"/>
    <w:basedOn w:val="a"/>
    <w:link w:val="3"/>
    <w:rsid w:val="00203A0E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40">
    <w:name w:val="Основной текст (4)"/>
    <w:basedOn w:val="a"/>
    <w:link w:val="4"/>
    <w:rsid w:val="00203A0E"/>
    <w:pPr>
      <w:shd w:val="clear" w:color="auto" w:fill="FFFFFF"/>
      <w:spacing w:before="360" w:after="360" w:line="0" w:lineRule="atLeast"/>
    </w:pPr>
    <w:rPr>
      <w:rFonts w:ascii="Trebuchet MS" w:eastAsia="Trebuchet MS" w:hAnsi="Trebuchet MS" w:cs="Trebuchet MS"/>
      <w:color w:val="auto"/>
      <w:spacing w:val="-10"/>
      <w:sz w:val="15"/>
      <w:szCs w:val="15"/>
      <w:lang w:val="ru-RU" w:eastAsia="en-US"/>
    </w:rPr>
  </w:style>
  <w:style w:type="paragraph" w:customStyle="1" w:styleId="1">
    <w:name w:val="Основной текст1"/>
    <w:basedOn w:val="a"/>
    <w:link w:val="a3"/>
    <w:rsid w:val="00203A0E"/>
    <w:pPr>
      <w:shd w:val="clear" w:color="auto" w:fill="FFFFFF"/>
      <w:spacing w:before="960" w:after="600" w:line="0" w:lineRule="atLeast"/>
    </w:pPr>
    <w:rPr>
      <w:rFonts w:ascii="Times New Roman" w:eastAsia="Times New Roman" w:hAnsi="Times New Roman" w:cs="Times New Roman"/>
      <w:color w:val="auto"/>
      <w:spacing w:val="-10"/>
      <w:lang w:val="ru-RU" w:eastAsia="en-US"/>
    </w:rPr>
  </w:style>
  <w:style w:type="paragraph" w:customStyle="1" w:styleId="a5">
    <w:name w:val="Оглавление"/>
    <w:basedOn w:val="a"/>
    <w:link w:val="a4"/>
    <w:rsid w:val="00203A0E"/>
    <w:pPr>
      <w:shd w:val="clear" w:color="auto" w:fill="FFFFFF"/>
      <w:spacing w:line="275" w:lineRule="exact"/>
    </w:pPr>
    <w:rPr>
      <w:rFonts w:ascii="Times New Roman" w:eastAsia="Times New Roman" w:hAnsi="Times New Roman" w:cs="Times New Roman"/>
      <w:color w:val="auto"/>
      <w:spacing w:val="-1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2018-11-15T08:03:00Z</dcterms:created>
  <dcterms:modified xsi:type="dcterms:W3CDTF">2018-11-15T08:03:00Z</dcterms:modified>
</cp:coreProperties>
</file>